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B712CE" w14:textId="77777777" w:rsidR="00A221C2" w:rsidRPr="009A1611" w:rsidRDefault="009A1611" w:rsidP="00971EF9">
      <w:pPr>
        <w:spacing w:line="360" w:lineRule="auto"/>
        <w:jc w:val="center"/>
        <w:rPr>
          <w:rFonts w:ascii="Times New Roman" w:hAnsi="Times New Roman" w:cs="Times New Roman"/>
          <w:sz w:val="24"/>
          <w:szCs w:val="24"/>
        </w:rPr>
      </w:pPr>
      <w:bookmarkStart w:id="0" w:name="_GoBack"/>
      <w:bookmarkEnd w:id="0"/>
      <w:r w:rsidRPr="009A1611">
        <w:rPr>
          <w:rFonts w:ascii="Times New Roman" w:hAnsi="Times New Roman" w:cs="Times New Roman"/>
          <w:sz w:val="24"/>
          <w:szCs w:val="24"/>
        </w:rPr>
        <w:t>Spreading the Love of Jesus</w:t>
      </w:r>
    </w:p>
    <w:p w14:paraId="0F5946E0" w14:textId="35399BF9" w:rsidR="009A1611" w:rsidRPr="009A1611" w:rsidRDefault="009A1611" w:rsidP="00971EF9">
      <w:pPr>
        <w:spacing w:line="360" w:lineRule="auto"/>
        <w:jc w:val="center"/>
        <w:rPr>
          <w:rFonts w:ascii="Times New Roman" w:hAnsi="Times New Roman" w:cs="Times New Roman"/>
          <w:sz w:val="24"/>
          <w:szCs w:val="24"/>
        </w:rPr>
      </w:pPr>
      <w:r w:rsidRPr="009A1611">
        <w:rPr>
          <w:rFonts w:ascii="Times New Roman" w:hAnsi="Times New Roman" w:cs="Times New Roman"/>
          <w:sz w:val="24"/>
          <w:szCs w:val="24"/>
        </w:rPr>
        <w:t>Through</w:t>
      </w:r>
    </w:p>
    <w:p w14:paraId="7E217300" w14:textId="7EDF8463" w:rsidR="009A1611" w:rsidRPr="009A1611" w:rsidRDefault="009A1611" w:rsidP="00971EF9">
      <w:pPr>
        <w:spacing w:line="360" w:lineRule="auto"/>
        <w:jc w:val="center"/>
        <w:rPr>
          <w:rFonts w:ascii="Times New Roman" w:hAnsi="Times New Roman" w:cs="Times New Roman"/>
          <w:sz w:val="24"/>
          <w:szCs w:val="24"/>
        </w:rPr>
      </w:pPr>
      <w:r w:rsidRPr="009A1611">
        <w:rPr>
          <w:rFonts w:ascii="Times New Roman" w:hAnsi="Times New Roman" w:cs="Times New Roman"/>
          <w:sz w:val="24"/>
          <w:szCs w:val="24"/>
        </w:rPr>
        <w:t>Partnership with Onesimus</w:t>
      </w:r>
    </w:p>
    <w:p w14:paraId="49B26044" w14:textId="590F9605" w:rsidR="009A1611" w:rsidRDefault="009A1611" w:rsidP="00971EF9">
      <w:pPr>
        <w:spacing w:line="360" w:lineRule="auto"/>
        <w:rPr>
          <w:rFonts w:ascii="Times New Roman" w:hAnsi="Times New Roman" w:cs="Times New Roman"/>
          <w:sz w:val="24"/>
        </w:rPr>
      </w:pPr>
      <w:r w:rsidRPr="009A1611">
        <w:rPr>
          <w:rFonts w:ascii="Times New Roman" w:hAnsi="Times New Roman" w:cs="Times New Roman"/>
          <w:sz w:val="24"/>
        </w:rPr>
        <w:t xml:space="preserve">When we look at our name, we are looking at the name of a slave found in the Bible in the book of Philemon. </w:t>
      </w:r>
      <w:r>
        <w:rPr>
          <w:rFonts w:ascii="Times New Roman" w:hAnsi="Times New Roman" w:cs="Times New Roman"/>
          <w:sz w:val="24"/>
        </w:rPr>
        <w:t>There he is described a</w:t>
      </w:r>
      <w:r w:rsidR="00DF4875">
        <w:rPr>
          <w:rFonts w:ascii="Times New Roman" w:hAnsi="Times New Roman" w:cs="Times New Roman"/>
          <w:sz w:val="24"/>
        </w:rPr>
        <w:t>s</w:t>
      </w:r>
      <w:r>
        <w:rPr>
          <w:rFonts w:ascii="Times New Roman" w:hAnsi="Times New Roman" w:cs="Times New Roman"/>
          <w:sz w:val="24"/>
        </w:rPr>
        <w:t xml:space="preserve"> formerly useless, but now use</w:t>
      </w:r>
      <w:r w:rsidR="0006283D">
        <w:rPr>
          <w:rFonts w:ascii="Times New Roman" w:hAnsi="Times New Roman" w:cs="Times New Roman"/>
          <w:sz w:val="24"/>
        </w:rPr>
        <w:t>ful</w:t>
      </w:r>
      <w:r>
        <w:rPr>
          <w:rFonts w:ascii="Times New Roman" w:hAnsi="Times New Roman" w:cs="Times New Roman"/>
          <w:sz w:val="24"/>
        </w:rPr>
        <w:t>. When he was returned to Philemon by Paul, he was described this way.  Since Paul described him as a brother, he had become an equal partner, and that is the part of the story that has such meaning for our ministry. Onesimus was useless, but now is useful, working together to continue that same work, to make the useless useful.</w:t>
      </w:r>
    </w:p>
    <w:p w14:paraId="5DD6C08D" w14:textId="1BFB6A95" w:rsidR="009A1611" w:rsidRDefault="009A1611" w:rsidP="00971EF9">
      <w:pPr>
        <w:spacing w:line="360" w:lineRule="auto"/>
        <w:rPr>
          <w:rFonts w:ascii="Times New Roman" w:hAnsi="Times New Roman" w:cs="Times New Roman"/>
          <w:sz w:val="24"/>
        </w:rPr>
      </w:pPr>
      <w:r>
        <w:rPr>
          <w:rFonts w:ascii="Times New Roman" w:hAnsi="Times New Roman" w:cs="Times New Roman"/>
          <w:sz w:val="24"/>
        </w:rPr>
        <w:t>This paper is to show how you can share the love of Jesus through partnership with Onesimus, CDA</w:t>
      </w:r>
      <w:r w:rsidR="00922541">
        <w:rPr>
          <w:rFonts w:ascii="Times New Roman" w:hAnsi="Times New Roman" w:cs="Times New Roman"/>
          <w:sz w:val="24"/>
        </w:rPr>
        <w:t xml:space="preserve"> (child development association).</w:t>
      </w:r>
    </w:p>
    <w:p w14:paraId="173499DE" w14:textId="4CECB805" w:rsidR="00922541" w:rsidRDefault="00922541" w:rsidP="00971EF9">
      <w:pPr>
        <w:spacing w:line="360" w:lineRule="auto"/>
        <w:rPr>
          <w:rFonts w:ascii="Times New Roman" w:hAnsi="Times New Roman" w:cs="Times New Roman"/>
          <w:sz w:val="24"/>
        </w:rPr>
      </w:pPr>
      <w:r>
        <w:rPr>
          <w:rFonts w:ascii="Times New Roman" w:hAnsi="Times New Roman" w:cs="Times New Roman"/>
          <w:sz w:val="24"/>
        </w:rPr>
        <w:t xml:space="preserve">#1. Pray to God: As followers of Christ, we trust in </w:t>
      </w:r>
      <w:r w:rsidR="0006283D">
        <w:rPr>
          <w:rFonts w:ascii="Times New Roman" w:hAnsi="Times New Roman" w:cs="Times New Roman"/>
          <w:sz w:val="24"/>
        </w:rPr>
        <w:t>G</w:t>
      </w:r>
      <w:r>
        <w:rPr>
          <w:rFonts w:ascii="Times New Roman" w:hAnsi="Times New Roman" w:cs="Times New Roman"/>
          <w:sz w:val="24"/>
        </w:rPr>
        <w:t>od because He is in control of everything, so we need to pray for everything to Him. It is good to pray to get guidance, opportunities, more partners and for God’s extraordinary intervention to bring kids, homeless kids, to Christ and to make them disciples of Jesus.</w:t>
      </w:r>
    </w:p>
    <w:p w14:paraId="29F204EE" w14:textId="68D9898C" w:rsidR="00922541" w:rsidRDefault="00922541" w:rsidP="00971EF9">
      <w:pPr>
        <w:spacing w:line="360" w:lineRule="auto"/>
        <w:rPr>
          <w:rFonts w:ascii="Times New Roman" w:hAnsi="Times New Roman" w:cs="Times New Roman"/>
          <w:sz w:val="24"/>
        </w:rPr>
      </w:pPr>
      <w:r>
        <w:rPr>
          <w:rFonts w:ascii="Times New Roman" w:hAnsi="Times New Roman" w:cs="Times New Roman"/>
          <w:sz w:val="24"/>
        </w:rPr>
        <w:t>#2. Come and visit Onesimus: Onesimus welcomes mission teams from churches and other institutions to see what is happening, how we work.  We want you to see our purpose in action.</w:t>
      </w:r>
    </w:p>
    <w:p w14:paraId="7C7EB38C" w14:textId="172607DD" w:rsidR="00922541" w:rsidRDefault="00922541" w:rsidP="00971EF9">
      <w:pPr>
        <w:spacing w:line="360" w:lineRule="auto"/>
        <w:rPr>
          <w:rFonts w:ascii="Times New Roman" w:hAnsi="Times New Roman" w:cs="Times New Roman"/>
          <w:sz w:val="24"/>
        </w:rPr>
      </w:pPr>
      <w:r>
        <w:rPr>
          <w:rFonts w:ascii="Times New Roman" w:hAnsi="Times New Roman" w:cs="Times New Roman"/>
          <w:sz w:val="24"/>
        </w:rPr>
        <w:t>And when you return home, we would be delighted if you would speak on behalf of us to others in order to get more partners who are willing to participate in the process of changing useless lives into useful ones.</w:t>
      </w:r>
    </w:p>
    <w:p w14:paraId="2908636E" w14:textId="601AEC4F" w:rsidR="00922541" w:rsidRDefault="00922541" w:rsidP="00971EF9">
      <w:pPr>
        <w:spacing w:line="360" w:lineRule="auto"/>
        <w:rPr>
          <w:rFonts w:ascii="Times New Roman" w:hAnsi="Times New Roman" w:cs="Times New Roman"/>
          <w:sz w:val="24"/>
        </w:rPr>
      </w:pPr>
      <w:r>
        <w:rPr>
          <w:rFonts w:ascii="Times New Roman" w:hAnsi="Times New Roman" w:cs="Times New Roman"/>
          <w:sz w:val="24"/>
        </w:rPr>
        <w:t xml:space="preserve">#3. Commit </w:t>
      </w:r>
      <w:r w:rsidR="00C2306A">
        <w:rPr>
          <w:rFonts w:ascii="Times New Roman" w:hAnsi="Times New Roman" w:cs="Times New Roman"/>
          <w:sz w:val="24"/>
        </w:rPr>
        <w:t>your support</w:t>
      </w:r>
      <w:r>
        <w:rPr>
          <w:rFonts w:ascii="Times New Roman" w:hAnsi="Times New Roman" w:cs="Times New Roman"/>
          <w:sz w:val="24"/>
        </w:rPr>
        <w:t xml:space="preserve"> to the poor children in Ethiopia: </w:t>
      </w:r>
      <w:r w:rsidR="0006283D">
        <w:rPr>
          <w:rFonts w:ascii="Times New Roman" w:hAnsi="Times New Roman" w:cs="Times New Roman"/>
          <w:sz w:val="24"/>
        </w:rPr>
        <w:t>Prayer and c</w:t>
      </w:r>
      <w:r>
        <w:rPr>
          <w:rFonts w:ascii="Times New Roman" w:hAnsi="Times New Roman" w:cs="Times New Roman"/>
          <w:sz w:val="24"/>
        </w:rPr>
        <w:t>oming to visit are</w:t>
      </w:r>
      <w:r w:rsidR="0006283D">
        <w:rPr>
          <w:rFonts w:ascii="Times New Roman" w:hAnsi="Times New Roman" w:cs="Times New Roman"/>
          <w:sz w:val="24"/>
        </w:rPr>
        <w:t xml:space="preserve"> the most</w:t>
      </w:r>
      <w:r>
        <w:rPr>
          <w:rFonts w:ascii="Times New Roman" w:hAnsi="Times New Roman" w:cs="Times New Roman"/>
          <w:sz w:val="24"/>
        </w:rPr>
        <w:t xml:space="preserve"> important activities</w:t>
      </w:r>
      <w:r w:rsidR="0006283D">
        <w:rPr>
          <w:rFonts w:ascii="Times New Roman" w:hAnsi="Times New Roman" w:cs="Times New Roman"/>
          <w:sz w:val="24"/>
        </w:rPr>
        <w:t xml:space="preserve"> you can do</w:t>
      </w:r>
      <w:r>
        <w:rPr>
          <w:rFonts w:ascii="Times New Roman" w:hAnsi="Times New Roman" w:cs="Times New Roman"/>
          <w:sz w:val="24"/>
        </w:rPr>
        <w:t xml:space="preserve">, but </w:t>
      </w:r>
      <w:r w:rsidR="00C2306A">
        <w:rPr>
          <w:rFonts w:ascii="Times New Roman" w:hAnsi="Times New Roman" w:cs="Times New Roman"/>
          <w:sz w:val="24"/>
        </w:rPr>
        <w:t>when partnership comes with financial support, it creates “ACTION</w:t>
      </w:r>
      <w:r w:rsidR="00073A73">
        <w:rPr>
          <w:rFonts w:ascii="Times New Roman" w:hAnsi="Times New Roman" w:cs="Times New Roman"/>
          <w:sz w:val="24"/>
        </w:rPr>
        <w:t>”,</w:t>
      </w:r>
      <w:r w:rsidR="00C2306A">
        <w:rPr>
          <w:rFonts w:ascii="Times New Roman" w:hAnsi="Times New Roman" w:cs="Times New Roman"/>
          <w:sz w:val="24"/>
        </w:rPr>
        <w:t xml:space="preserve"> which allows us to take steps forward bringing about the necessary changes in kids lives to help them become useful.</w:t>
      </w:r>
    </w:p>
    <w:p w14:paraId="003D8223" w14:textId="1A760EFF" w:rsidR="00C2306A" w:rsidRDefault="00C2306A" w:rsidP="00971EF9">
      <w:pPr>
        <w:spacing w:line="360" w:lineRule="auto"/>
        <w:rPr>
          <w:rFonts w:ascii="Times New Roman" w:hAnsi="Times New Roman" w:cs="Times New Roman"/>
          <w:sz w:val="24"/>
        </w:rPr>
      </w:pPr>
      <w:r>
        <w:rPr>
          <w:rFonts w:ascii="Times New Roman" w:hAnsi="Times New Roman" w:cs="Times New Roman"/>
          <w:sz w:val="24"/>
        </w:rPr>
        <w:t>#4. Drop-in Centers:</w:t>
      </w:r>
      <w:r w:rsidR="00A5343F">
        <w:rPr>
          <w:rFonts w:ascii="Times New Roman" w:hAnsi="Times New Roman" w:cs="Times New Roman"/>
          <w:sz w:val="24"/>
        </w:rPr>
        <w:t xml:space="preserve"> Drop in centers are one of the most effective programs for reuniting </w:t>
      </w:r>
      <w:r w:rsidR="00AC7AE5">
        <w:rPr>
          <w:rFonts w:ascii="Times New Roman" w:hAnsi="Times New Roman" w:cs="Times New Roman"/>
          <w:sz w:val="24"/>
        </w:rPr>
        <w:t>kids with their families and for teaching them about Jesus.  However, for a long time now the Drop in Center in Arbaminch has been suffering financially and is not currently able to function at near its full efficiency.  And to make matters more difficult</w:t>
      </w:r>
      <w:r w:rsidR="0006283D">
        <w:rPr>
          <w:rFonts w:ascii="Times New Roman" w:hAnsi="Times New Roman" w:cs="Times New Roman"/>
          <w:sz w:val="24"/>
        </w:rPr>
        <w:t>,</w:t>
      </w:r>
      <w:r w:rsidR="00AC7AE5">
        <w:rPr>
          <w:rFonts w:ascii="Times New Roman" w:hAnsi="Times New Roman" w:cs="Times New Roman"/>
          <w:sz w:val="24"/>
        </w:rPr>
        <w:t xml:space="preserve"> there are 12 street children waiting to </w:t>
      </w:r>
      <w:r w:rsidR="0006283D">
        <w:rPr>
          <w:rFonts w:ascii="Times New Roman" w:hAnsi="Times New Roman" w:cs="Times New Roman"/>
          <w:sz w:val="24"/>
        </w:rPr>
        <w:t xml:space="preserve">be </w:t>
      </w:r>
      <w:r w:rsidR="00AC7AE5">
        <w:rPr>
          <w:rFonts w:ascii="Times New Roman" w:hAnsi="Times New Roman" w:cs="Times New Roman"/>
          <w:sz w:val="24"/>
        </w:rPr>
        <w:lastRenderedPageBreak/>
        <w:t xml:space="preserve">reintegrated into their families. But in the </w:t>
      </w:r>
      <w:r w:rsidR="00114EB0">
        <w:rPr>
          <w:rFonts w:ascii="Times New Roman" w:hAnsi="Times New Roman" w:cs="Times New Roman"/>
          <w:sz w:val="24"/>
        </w:rPr>
        <w:t>end,</w:t>
      </w:r>
      <w:r w:rsidR="00AC7AE5">
        <w:rPr>
          <w:rFonts w:ascii="Times New Roman" w:hAnsi="Times New Roman" w:cs="Times New Roman"/>
          <w:sz w:val="24"/>
        </w:rPr>
        <w:t xml:space="preserve"> we are hoping to add even more children to the reintegration program.</w:t>
      </w:r>
    </w:p>
    <w:p w14:paraId="60D83FE8" w14:textId="2C6BC677" w:rsidR="005D71B6" w:rsidRDefault="005D71B6" w:rsidP="00971EF9">
      <w:pPr>
        <w:spacing w:line="360" w:lineRule="auto"/>
        <w:rPr>
          <w:rFonts w:ascii="Times New Roman" w:hAnsi="Times New Roman" w:cs="Times New Roman"/>
          <w:sz w:val="24"/>
        </w:rPr>
      </w:pPr>
      <w:r>
        <w:rPr>
          <w:rFonts w:ascii="Times New Roman" w:hAnsi="Times New Roman" w:cs="Times New Roman"/>
          <w:sz w:val="24"/>
        </w:rPr>
        <w:t>We also have several fund-raising operations, the goal of which is to make all of the Onesimus locations self-sustaining.</w:t>
      </w:r>
    </w:p>
    <w:p w14:paraId="6C37523A" w14:textId="3E2A111F" w:rsidR="00114EB0" w:rsidRDefault="005D71B6" w:rsidP="00971EF9">
      <w:pPr>
        <w:spacing w:line="360" w:lineRule="auto"/>
        <w:rPr>
          <w:rFonts w:ascii="Times New Roman" w:hAnsi="Times New Roman" w:cs="Times New Roman"/>
          <w:sz w:val="24"/>
        </w:rPr>
      </w:pPr>
      <w:r>
        <w:rPr>
          <w:rFonts w:ascii="Times New Roman" w:hAnsi="Times New Roman" w:cs="Times New Roman"/>
          <w:sz w:val="24"/>
        </w:rPr>
        <w:t xml:space="preserve">In Chencha, there is a farm project which is </w:t>
      </w:r>
      <w:r w:rsidR="00114EB0">
        <w:rPr>
          <w:rFonts w:ascii="Times New Roman" w:hAnsi="Times New Roman" w:cs="Times New Roman"/>
          <w:sz w:val="24"/>
        </w:rPr>
        <w:t>meant</w:t>
      </w:r>
      <w:r>
        <w:rPr>
          <w:rFonts w:ascii="Times New Roman" w:hAnsi="Times New Roman" w:cs="Times New Roman"/>
          <w:sz w:val="24"/>
        </w:rPr>
        <w:t xml:space="preserve"> to produce income</w:t>
      </w:r>
      <w:r w:rsidR="00114EB0">
        <w:rPr>
          <w:rFonts w:ascii="Times New Roman" w:hAnsi="Times New Roman" w:cs="Times New Roman"/>
          <w:sz w:val="24"/>
        </w:rPr>
        <w:t xml:space="preserve"> for the ministry.  There is, in fact</w:t>
      </w:r>
      <w:r w:rsidR="0006283D">
        <w:rPr>
          <w:rFonts w:ascii="Times New Roman" w:hAnsi="Times New Roman" w:cs="Times New Roman"/>
          <w:sz w:val="24"/>
        </w:rPr>
        <w:t>,</w:t>
      </w:r>
      <w:r w:rsidR="00114EB0">
        <w:rPr>
          <w:rFonts w:ascii="Times New Roman" w:hAnsi="Times New Roman" w:cs="Times New Roman"/>
          <w:sz w:val="24"/>
        </w:rPr>
        <w:t xml:space="preserve"> an apple orchard there with many producing trees.  The apples are large and very crisp. Their flavor is a bit tangy, but there is also an adequate sweetness.  In short, they are wonderful.</w:t>
      </w:r>
    </w:p>
    <w:p w14:paraId="3DA994D4" w14:textId="282920E4" w:rsidR="005D71B6" w:rsidRDefault="00114EB0" w:rsidP="00971EF9">
      <w:pPr>
        <w:spacing w:line="360" w:lineRule="auto"/>
        <w:rPr>
          <w:rFonts w:ascii="Times New Roman" w:hAnsi="Times New Roman" w:cs="Times New Roman"/>
          <w:sz w:val="24"/>
        </w:rPr>
      </w:pPr>
      <w:r>
        <w:rPr>
          <w:rFonts w:ascii="Times New Roman" w:hAnsi="Times New Roman" w:cs="Times New Roman"/>
          <w:sz w:val="24"/>
        </w:rPr>
        <w:t>At the farm is also a chicken hatchery, but it is not working now.  It must have a constant flow of electricity to produce and raise baby chickens. And such a flow is impossible. Sometimes the electricity, for no seeming reason at all, goes off for as much as several days at a time. The hatchery equipment has been moved to the Arbaminch facility but is still inoperative for the same reason. There is a creek on the property with potable water, but it is at the extreme far end from the buildings and cannot currently be pumped to the buildings.</w:t>
      </w:r>
    </w:p>
    <w:p w14:paraId="6B0045B5" w14:textId="65EE8BF1" w:rsidR="00114EB0" w:rsidRDefault="00114EB0" w:rsidP="00971EF9">
      <w:pPr>
        <w:spacing w:line="360" w:lineRule="auto"/>
        <w:rPr>
          <w:rFonts w:ascii="Times New Roman" w:hAnsi="Times New Roman" w:cs="Times New Roman"/>
          <w:sz w:val="24"/>
        </w:rPr>
      </w:pPr>
      <w:r>
        <w:rPr>
          <w:rFonts w:ascii="Times New Roman" w:hAnsi="Times New Roman" w:cs="Times New Roman"/>
          <w:sz w:val="24"/>
        </w:rPr>
        <w:t xml:space="preserve">The solution to these problems at the Chencha farm is to add solar power.  </w:t>
      </w:r>
      <w:r w:rsidR="005671FF">
        <w:rPr>
          <w:rFonts w:ascii="Times New Roman" w:hAnsi="Times New Roman" w:cs="Times New Roman"/>
          <w:sz w:val="24"/>
        </w:rPr>
        <w:t>Then there will be enough power for pumping water</w:t>
      </w:r>
      <w:r w:rsidR="00073A73">
        <w:rPr>
          <w:rFonts w:ascii="Times New Roman" w:hAnsi="Times New Roman" w:cs="Times New Roman"/>
          <w:sz w:val="24"/>
        </w:rPr>
        <w:t>, and i</w:t>
      </w:r>
      <w:r w:rsidR="0098697E">
        <w:rPr>
          <w:rFonts w:ascii="Times New Roman" w:hAnsi="Times New Roman" w:cs="Times New Roman"/>
          <w:sz w:val="24"/>
        </w:rPr>
        <w:t xml:space="preserve">t will also power the chicken hatchery. </w:t>
      </w:r>
      <w:r w:rsidR="005671FF">
        <w:rPr>
          <w:rFonts w:ascii="Times New Roman" w:hAnsi="Times New Roman" w:cs="Times New Roman"/>
          <w:sz w:val="24"/>
        </w:rPr>
        <w:t xml:space="preserve"> Another need there is </w:t>
      </w:r>
      <w:r>
        <w:rPr>
          <w:rFonts w:ascii="Times New Roman" w:hAnsi="Times New Roman" w:cs="Times New Roman"/>
          <w:sz w:val="24"/>
        </w:rPr>
        <w:t>complete fencing of the property</w:t>
      </w:r>
      <w:r w:rsidR="0098697E">
        <w:rPr>
          <w:rFonts w:ascii="Times New Roman" w:hAnsi="Times New Roman" w:cs="Times New Roman"/>
          <w:sz w:val="24"/>
        </w:rPr>
        <w:t>. It is a valuable facility and needs to be protected.</w:t>
      </w:r>
    </w:p>
    <w:p w14:paraId="148BA94F" w14:textId="15F6F1D4" w:rsidR="0098697E" w:rsidRDefault="0098697E" w:rsidP="00971EF9">
      <w:pPr>
        <w:spacing w:line="360" w:lineRule="auto"/>
        <w:rPr>
          <w:rFonts w:ascii="Times New Roman" w:hAnsi="Times New Roman" w:cs="Times New Roman"/>
          <w:sz w:val="24"/>
        </w:rPr>
      </w:pPr>
      <w:r>
        <w:rPr>
          <w:rFonts w:ascii="Times New Roman" w:hAnsi="Times New Roman" w:cs="Times New Roman"/>
          <w:sz w:val="24"/>
        </w:rPr>
        <w:t xml:space="preserve">In addition to these other projects there are two conferences for Christ each year, one at Easter and the other at Christmas.  The purpose is to bring the message of Jesus saving grace to the street children.  The conferences are conducted in cooperation with evangelical churches.  Because of these conferences souls are being added to the Kingdom of God and the children are getting a new lease on life.  Many of them have gone into ministry, and more than a few of the Onesimus staff members were street children at one time. For </w:t>
      </w:r>
      <w:r w:rsidR="00FE1653">
        <w:rPr>
          <w:rFonts w:ascii="Times New Roman" w:hAnsi="Times New Roman" w:cs="Times New Roman"/>
          <w:sz w:val="24"/>
        </w:rPr>
        <w:t>example,</w:t>
      </w:r>
      <w:r>
        <w:rPr>
          <w:rFonts w:ascii="Times New Roman" w:hAnsi="Times New Roman" w:cs="Times New Roman"/>
          <w:sz w:val="24"/>
        </w:rPr>
        <w:t xml:space="preserve"> in 2018 at the Easter conference, 120 children accepted Jesus as their personal savior.</w:t>
      </w:r>
    </w:p>
    <w:p w14:paraId="5D03663F" w14:textId="75632519" w:rsidR="005D71B6" w:rsidRDefault="0098697E" w:rsidP="00971EF9">
      <w:pPr>
        <w:spacing w:line="360" w:lineRule="auto"/>
        <w:rPr>
          <w:rFonts w:ascii="Times New Roman" w:hAnsi="Times New Roman" w:cs="Times New Roman"/>
          <w:sz w:val="24"/>
        </w:rPr>
      </w:pPr>
      <w:r>
        <w:rPr>
          <w:rFonts w:ascii="Times New Roman" w:hAnsi="Times New Roman" w:cs="Times New Roman"/>
          <w:sz w:val="24"/>
        </w:rPr>
        <w:t xml:space="preserve">Currently Onesimus has a dream of finding sponsors for 100 non-sponsored kids.  This is a special kind of sponsorship which </w:t>
      </w:r>
      <w:r w:rsidR="00FE1653">
        <w:rPr>
          <w:rFonts w:ascii="Times New Roman" w:hAnsi="Times New Roman" w:cs="Times New Roman"/>
          <w:sz w:val="24"/>
        </w:rPr>
        <w:t xml:space="preserve">will </w:t>
      </w:r>
      <w:r>
        <w:rPr>
          <w:rFonts w:ascii="Times New Roman" w:hAnsi="Times New Roman" w:cs="Times New Roman"/>
          <w:sz w:val="24"/>
        </w:rPr>
        <w:t xml:space="preserve">allow a giver to sponsor one child starting in </w:t>
      </w:r>
      <w:r w:rsidR="00E149DC">
        <w:rPr>
          <w:rFonts w:ascii="Times New Roman" w:hAnsi="Times New Roman" w:cs="Times New Roman"/>
          <w:sz w:val="24"/>
        </w:rPr>
        <w:t>Kindergarten and continuing with the same child to University</w:t>
      </w:r>
      <w:r w:rsidR="00FE1653">
        <w:rPr>
          <w:rFonts w:ascii="Times New Roman" w:hAnsi="Times New Roman" w:cs="Times New Roman"/>
          <w:sz w:val="24"/>
        </w:rPr>
        <w:t xml:space="preserve">. During that </w:t>
      </w:r>
      <w:r w:rsidR="002C5855">
        <w:rPr>
          <w:rFonts w:ascii="Times New Roman" w:hAnsi="Times New Roman" w:cs="Times New Roman"/>
          <w:sz w:val="24"/>
        </w:rPr>
        <w:t>time,</w:t>
      </w:r>
      <w:r w:rsidR="00FE1653">
        <w:rPr>
          <w:rFonts w:ascii="Times New Roman" w:hAnsi="Times New Roman" w:cs="Times New Roman"/>
          <w:sz w:val="24"/>
        </w:rPr>
        <w:t xml:space="preserve"> they will receive education support, health care, food, casual clothing, and any necessary counseling</w:t>
      </w:r>
      <w:r w:rsidR="002C5855">
        <w:rPr>
          <w:rFonts w:ascii="Times New Roman" w:hAnsi="Times New Roman" w:cs="Times New Roman"/>
          <w:sz w:val="24"/>
        </w:rPr>
        <w:t>.</w:t>
      </w:r>
      <w:r w:rsidR="0006283D">
        <w:rPr>
          <w:rFonts w:ascii="Times New Roman" w:hAnsi="Times New Roman" w:cs="Times New Roman"/>
          <w:sz w:val="24"/>
        </w:rPr>
        <w:t xml:space="preserve"> Surprisingly all these services can be offered for $30.00 US.</w:t>
      </w:r>
    </w:p>
    <w:p w14:paraId="77933647" w14:textId="0C8E5CF7" w:rsidR="0006283D" w:rsidRDefault="0006283D" w:rsidP="00971EF9">
      <w:pPr>
        <w:spacing w:line="360" w:lineRule="auto"/>
        <w:rPr>
          <w:rFonts w:ascii="Times New Roman" w:hAnsi="Times New Roman" w:cs="Times New Roman"/>
          <w:sz w:val="24"/>
        </w:rPr>
      </w:pPr>
      <w:r>
        <w:rPr>
          <w:rFonts w:ascii="Times New Roman" w:hAnsi="Times New Roman" w:cs="Times New Roman"/>
          <w:sz w:val="24"/>
        </w:rPr>
        <w:t xml:space="preserve">Here is an Example </w:t>
      </w:r>
      <w:r w:rsidR="005E11B8">
        <w:rPr>
          <w:rFonts w:ascii="Times New Roman" w:hAnsi="Times New Roman" w:cs="Times New Roman"/>
          <w:sz w:val="24"/>
        </w:rPr>
        <w:t>for children who attend public school</w:t>
      </w:r>
      <w:r>
        <w:rPr>
          <w:rFonts w:ascii="Times New Roman" w:hAnsi="Times New Roman" w:cs="Times New Roman"/>
          <w:sz w:val="24"/>
        </w:rPr>
        <w:t xml:space="preserve"> (USD):</w:t>
      </w:r>
    </w:p>
    <w:p w14:paraId="3E908B28" w14:textId="70E23FDE" w:rsidR="0006283D" w:rsidRDefault="0006283D" w:rsidP="00971EF9">
      <w:pPr>
        <w:spacing w:line="360" w:lineRule="auto"/>
        <w:rPr>
          <w:rFonts w:ascii="Times New Roman" w:hAnsi="Times New Roman" w:cs="Times New Roman"/>
          <w:sz w:val="24"/>
        </w:rPr>
      </w:pPr>
      <w:r>
        <w:rPr>
          <w:rFonts w:ascii="Times New Roman" w:hAnsi="Times New Roman" w:cs="Times New Roman"/>
          <w:sz w:val="24"/>
        </w:rPr>
        <w:lastRenderedPageBreak/>
        <w:t>A. Education $5.00</w:t>
      </w:r>
    </w:p>
    <w:p w14:paraId="32B91AAA" w14:textId="562A4F77" w:rsidR="0006283D" w:rsidRDefault="0006283D" w:rsidP="00971EF9">
      <w:pPr>
        <w:spacing w:line="360" w:lineRule="auto"/>
        <w:rPr>
          <w:rFonts w:ascii="Times New Roman" w:hAnsi="Times New Roman" w:cs="Times New Roman"/>
          <w:sz w:val="24"/>
        </w:rPr>
      </w:pPr>
      <w:r>
        <w:rPr>
          <w:rFonts w:ascii="Times New Roman" w:hAnsi="Times New Roman" w:cs="Times New Roman"/>
          <w:sz w:val="24"/>
        </w:rPr>
        <w:t>B. Health Care $5.50</w:t>
      </w:r>
    </w:p>
    <w:p w14:paraId="77F40681" w14:textId="69D5D943" w:rsidR="0006283D" w:rsidRDefault="0006283D" w:rsidP="00971EF9">
      <w:pPr>
        <w:spacing w:line="360" w:lineRule="auto"/>
        <w:rPr>
          <w:rFonts w:ascii="Times New Roman" w:hAnsi="Times New Roman" w:cs="Times New Roman"/>
          <w:sz w:val="24"/>
        </w:rPr>
      </w:pPr>
      <w:r>
        <w:rPr>
          <w:rFonts w:ascii="Times New Roman" w:hAnsi="Times New Roman" w:cs="Times New Roman"/>
          <w:sz w:val="24"/>
        </w:rPr>
        <w:t>C. Food $5.50</w:t>
      </w:r>
    </w:p>
    <w:p w14:paraId="4BFCC252" w14:textId="1BC7FA8D" w:rsidR="0006283D" w:rsidRDefault="0006283D" w:rsidP="00971EF9">
      <w:pPr>
        <w:spacing w:line="360" w:lineRule="auto"/>
        <w:rPr>
          <w:rFonts w:ascii="Times New Roman" w:hAnsi="Times New Roman" w:cs="Times New Roman"/>
          <w:sz w:val="24"/>
        </w:rPr>
      </w:pPr>
      <w:r>
        <w:rPr>
          <w:rFonts w:ascii="Times New Roman" w:hAnsi="Times New Roman" w:cs="Times New Roman"/>
          <w:sz w:val="24"/>
        </w:rPr>
        <w:t>D. Casual Clothing $2.50</w:t>
      </w:r>
    </w:p>
    <w:p w14:paraId="61E3A3ED" w14:textId="45D124CB" w:rsidR="0006283D" w:rsidRDefault="0006283D" w:rsidP="00971EF9">
      <w:pPr>
        <w:spacing w:line="360" w:lineRule="auto"/>
        <w:rPr>
          <w:rFonts w:ascii="Times New Roman" w:hAnsi="Times New Roman" w:cs="Times New Roman"/>
          <w:sz w:val="24"/>
        </w:rPr>
      </w:pPr>
      <w:r>
        <w:rPr>
          <w:rFonts w:ascii="Times New Roman" w:hAnsi="Times New Roman" w:cs="Times New Roman"/>
          <w:sz w:val="24"/>
        </w:rPr>
        <w:t>E. Counseling $2.00</w:t>
      </w:r>
    </w:p>
    <w:p w14:paraId="037D5F6F" w14:textId="3CA7C113" w:rsidR="0006283D" w:rsidRDefault="0006283D" w:rsidP="00971EF9">
      <w:pPr>
        <w:spacing w:line="360" w:lineRule="auto"/>
        <w:rPr>
          <w:rFonts w:ascii="Times New Roman" w:hAnsi="Times New Roman" w:cs="Times New Roman"/>
          <w:sz w:val="24"/>
        </w:rPr>
      </w:pPr>
      <w:r>
        <w:rPr>
          <w:rFonts w:ascii="Times New Roman" w:hAnsi="Times New Roman" w:cs="Times New Roman"/>
          <w:sz w:val="24"/>
        </w:rPr>
        <w:t>F. Family empowerment $10.00</w:t>
      </w:r>
    </w:p>
    <w:p w14:paraId="0AA6BD50" w14:textId="248CA31E" w:rsidR="0006283D" w:rsidRDefault="0006283D" w:rsidP="00971EF9">
      <w:pPr>
        <w:spacing w:line="360" w:lineRule="auto"/>
        <w:rPr>
          <w:rFonts w:ascii="Times New Roman" w:hAnsi="Times New Roman" w:cs="Times New Roman"/>
          <w:sz w:val="24"/>
        </w:rPr>
      </w:pPr>
      <w:r>
        <w:rPr>
          <w:rFonts w:ascii="Times New Roman" w:hAnsi="Times New Roman" w:cs="Times New Roman"/>
          <w:sz w:val="24"/>
        </w:rPr>
        <w:t xml:space="preserve">Note: </w:t>
      </w:r>
      <w:r w:rsidR="005E11B8">
        <w:rPr>
          <w:rFonts w:ascii="Times New Roman" w:hAnsi="Times New Roman" w:cs="Times New Roman"/>
          <w:sz w:val="24"/>
        </w:rPr>
        <w:t>Casual clothing will be purchased once a year for a total cost of $30.00 ($2.50x12=30). It includes shoes, 1pr. Trousers, and a t-shirt.</w:t>
      </w:r>
    </w:p>
    <w:p w14:paraId="425A8386" w14:textId="4EED3542" w:rsidR="005E11B8" w:rsidRDefault="005E11B8" w:rsidP="00971EF9">
      <w:pPr>
        <w:spacing w:line="360" w:lineRule="auto"/>
        <w:rPr>
          <w:rFonts w:ascii="Times New Roman" w:hAnsi="Times New Roman" w:cs="Times New Roman"/>
          <w:sz w:val="24"/>
        </w:rPr>
      </w:pPr>
      <w:r>
        <w:rPr>
          <w:rFonts w:ascii="Times New Roman" w:hAnsi="Times New Roman" w:cs="Times New Roman"/>
          <w:sz w:val="24"/>
        </w:rPr>
        <w:t>We must add $10.00 for students in private schools because of greater costs.</w:t>
      </w:r>
    </w:p>
    <w:p w14:paraId="7D210615" w14:textId="627AE88F" w:rsidR="005E11B8" w:rsidRDefault="005E11B8" w:rsidP="00971EF9">
      <w:pPr>
        <w:spacing w:line="360" w:lineRule="auto"/>
        <w:rPr>
          <w:rFonts w:ascii="Times New Roman" w:hAnsi="Times New Roman" w:cs="Times New Roman"/>
          <w:sz w:val="24"/>
        </w:rPr>
      </w:pPr>
      <w:r>
        <w:rPr>
          <w:rFonts w:ascii="Times New Roman" w:hAnsi="Times New Roman" w:cs="Times New Roman"/>
          <w:sz w:val="24"/>
        </w:rPr>
        <w:t>Program Sponsorship is also available. It focuses your donation on individual activities, like buying sewing machines of the women’s group (a group of women who are related to the kids).</w:t>
      </w:r>
    </w:p>
    <w:p w14:paraId="5E6E0A4A" w14:textId="77777777" w:rsidR="00716D44" w:rsidRDefault="005E11B8" w:rsidP="00971EF9">
      <w:pPr>
        <w:spacing w:line="360" w:lineRule="auto"/>
        <w:rPr>
          <w:rFonts w:ascii="Times New Roman" w:hAnsi="Times New Roman" w:cs="Times New Roman"/>
          <w:sz w:val="24"/>
        </w:rPr>
      </w:pPr>
      <w:r>
        <w:rPr>
          <w:rFonts w:ascii="Times New Roman" w:hAnsi="Times New Roman" w:cs="Times New Roman"/>
          <w:sz w:val="24"/>
        </w:rPr>
        <w:t xml:space="preserve">Other activities which may be sponsored are family day luncheons, annual medical checkups, annual recreation fees, </w:t>
      </w:r>
      <w:r w:rsidR="00716D44">
        <w:rPr>
          <w:rFonts w:ascii="Times New Roman" w:hAnsi="Times New Roman" w:cs="Times New Roman"/>
          <w:sz w:val="24"/>
        </w:rPr>
        <w:t>transportation costs for kids, and tutoring which is not available in the schools. This can be paid for by purchasing two to three sheep for families in rural areas and with grant money for others. Again, our whole idea is to help families become self-sustaining.</w:t>
      </w:r>
    </w:p>
    <w:p w14:paraId="203899FB" w14:textId="12B170F8" w:rsidR="005E11B8" w:rsidRDefault="00716D44" w:rsidP="00971EF9">
      <w:pPr>
        <w:spacing w:line="360" w:lineRule="auto"/>
        <w:rPr>
          <w:rFonts w:ascii="Times New Roman" w:hAnsi="Times New Roman" w:cs="Times New Roman"/>
          <w:sz w:val="24"/>
        </w:rPr>
      </w:pPr>
      <w:r>
        <w:rPr>
          <w:rFonts w:ascii="Times New Roman" w:hAnsi="Times New Roman" w:cs="Times New Roman"/>
          <w:sz w:val="24"/>
        </w:rPr>
        <w:t xml:space="preserve">Here the costs again, figured as annual costs for </w:t>
      </w:r>
      <w:r w:rsidRPr="00716D44">
        <w:rPr>
          <w:rFonts w:ascii="Times New Roman" w:hAnsi="Times New Roman" w:cs="Times New Roman"/>
          <w:sz w:val="24"/>
          <w:u w:val="single"/>
        </w:rPr>
        <w:t xml:space="preserve">all </w:t>
      </w:r>
      <w:r>
        <w:rPr>
          <w:rFonts w:ascii="Times New Roman" w:hAnsi="Times New Roman" w:cs="Times New Roman"/>
          <w:sz w:val="24"/>
        </w:rPr>
        <w:t>children who are supported by the program:</w:t>
      </w:r>
    </w:p>
    <w:p w14:paraId="3C478B40" w14:textId="04F12309" w:rsidR="00716D44" w:rsidRDefault="00716D44" w:rsidP="00971EF9">
      <w:pPr>
        <w:spacing w:line="360" w:lineRule="auto"/>
        <w:rPr>
          <w:rFonts w:ascii="Times New Roman" w:hAnsi="Times New Roman" w:cs="Times New Roman"/>
          <w:sz w:val="24"/>
        </w:rPr>
      </w:pPr>
      <w:r>
        <w:rPr>
          <w:rFonts w:ascii="Times New Roman" w:hAnsi="Times New Roman" w:cs="Times New Roman"/>
          <w:sz w:val="24"/>
        </w:rPr>
        <w:t>A. Annual medical checkup (for all) $910.00 USD/year</w:t>
      </w:r>
    </w:p>
    <w:p w14:paraId="31D9BB21" w14:textId="6494AE88" w:rsidR="00716D44" w:rsidRDefault="00716D44" w:rsidP="00971EF9">
      <w:pPr>
        <w:spacing w:line="360" w:lineRule="auto"/>
        <w:rPr>
          <w:rFonts w:ascii="Times New Roman" w:hAnsi="Times New Roman" w:cs="Times New Roman"/>
          <w:sz w:val="24"/>
        </w:rPr>
      </w:pPr>
      <w:r>
        <w:rPr>
          <w:rFonts w:ascii="Times New Roman" w:hAnsi="Times New Roman" w:cs="Times New Roman"/>
          <w:sz w:val="24"/>
        </w:rPr>
        <w:t>B. Annual recreation fees $2000.00</w:t>
      </w:r>
    </w:p>
    <w:p w14:paraId="36F891EA" w14:textId="3EFA9F4B" w:rsidR="00716D44" w:rsidRDefault="00716D44" w:rsidP="00971EF9">
      <w:pPr>
        <w:spacing w:line="360" w:lineRule="auto"/>
        <w:rPr>
          <w:rFonts w:ascii="Times New Roman" w:hAnsi="Times New Roman" w:cs="Times New Roman"/>
          <w:sz w:val="24"/>
        </w:rPr>
      </w:pPr>
      <w:r>
        <w:rPr>
          <w:rFonts w:ascii="Times New Roman" w:hAnsi="Times New Roman" w:cs="Times New Roman"/>
          <w:sz w:val="24"/>
        </w:rPr>
        <w:t>C. family day luncheon including transportation $1,000.00</w:t>
      </w:r>
    </w:p>
    <w:p w14:paraId="2FBDCFE5" w14:textId="47BBF6CD" w:rsidR="00716D44" w:rsidRDefault="00716D44" w:rsidP="00971EF9">
      <w:pPr>
        <w:spacing w:line="360" w:lineRule="auto"/>
        <w:rPr>
          <w:rFonts w:ascii="Times New Roman" w:hAnsi="Times New Roman" w:cs="Times New Roman"/>
          <w:sz w:val="24"/>
        </w:rPr>
      </w:pPr>
      <w:r>
        <w:rPr>
          <w:rFonts w:ascii="Times New Roman" w:hAnsi="Times New Roman" w:cs="Times New Roman"/>
          <w:sz w:val="24"/>
        </w:rPr>
        <w:t>D. Purchase of a sewing machine $740.00</w:t>
      </w:r>
    </w:p>
    <w:p w14:paraId="088FBFB6" w14:textId="1345C55F" w:rsidR="00716D44" w:rsidRDefault="00716D44" w:rsidP="00971EF9">
      <w:pPr>
        <w:spacing w:line="360" w:lineRule="auto"/>
        <w:ind w:left="720"/>
        <w:rPr>
          <w:rFonts w:ascii="Times New Roman" w:hAnsi="Times New Roman" w:cs="Times New Roman"/>
          <w:sz w:val="24"/>
        </w:rPr>
      </w:pPr>
      <w:r>
        <w:rPr>
          <w:rFonts w:ascii="Times New Roman" w:hAnsi="Times New Roman" w:cs="Times New Roman"/>
          <w:sz w:val="24"/>
        </w:rPr>
        <w:t xml:space="preserve">Note: </w:t>
      </w:r>
      <w:r w:rsidR="00073A73">
        <w:rPr>
          <w:rFonts w:ascii="Times New Roman" w:hAnsi="Times New Roman" w:cs="Times New Roman"/>
          <w:sz w:val="24"/>
        </w:rPr>
        <w:t>Each machine is</w:t>
      </w:r>
      <w:r>
        <w:rPr>
          <w:rFonts w:ascii="Times New Roman" w:hAnsi="Times New Roman" w:cs="Times New Roman"/>
          <w:sz w:val="24"/>
        </w:rPr>
        <w:t xml:space="preserve"> used by several women for income producing activities. This also builds teamwork among them.</w:t>
      </w:r>
    </w:p>
    <w:p w14:paraId="3574FD8E" w14:textId="13F5ECD8" w:rsidR="00716D44" w:rsidRDefault="00716D44" w:rsidP="00971EF9">
      <w:pPr>
        <w:spacing w:line="360" w:lineRule="auto"/>
        <w:rPr>
          <w:rFonts w:ascii="Times New Roman" w:hAnsi="Times New Roman" w:cs="Times New Roman"/>
          <w:sz w:val="24"/>
        </w:rPr>
      </w:pPr>
      <w:r>
        <w:rPr>
          <w:rFonts w:ascii="Times New Roman" w:hAnsi="Times New Roman" w:cs="Times New Roman"/>
          <w:sz w:val="24"/>
        </w:rPr>
        <w:t xml:space="preserve">E. </w:t>
      </w:r>
      <w:r w:rsidR="00073A73">
        <w:rPr>
          <w:rFonts w:ascii="Times New Roman" w:hAnsi="Times New Roman" w:cs="Times New Roman"/>
          <w:sz w:val="24"/>
        </w:rPr>
        <w:t>T</w:t>
      </w:r>
      <w:r>
        <w:rPr>
          <w:rFonts w:ascii="Times New Roman" w:hAnsi="Times New Roman" w:cs="Times New Roman"/>
          <w:sz w:val="24"/>
        </w:rPr>
        <w:t xml:space="preserve">utoring costs per child when not available in their schools. </w:t>
      </w:r>
      <w:r w:rsidR="0032156C">
        <w:rPr>
          <w:rFonts w:ascii="Times New Roman" w:hAnsi="Times New Roman" w:cs="Times New Roman"/>
          <w:sz w:val="24"/>
        </w:rPr>
        <w:t>$4,400.00 ($370.00 monthly).</w:t>
      </w:r>
    </w:p>
    <w:p w14:paraId="21E08118" w14:textId="4D87E747" w:rsidR="0032156C" w:rsidRDefault="0032156C" w:rsidP="00971EF9">
      <w:pPr>
        <w:spacing w:line="360" w:lineRule="auto"/>
        <w:rPr>
          <w:rFonts w:ascii="Times New Roman" w:hAnsi="Times New Roman" w:cs="Times New Roman"/>
          <w:sz w:val="24"/>
        </w:rPr>
      </w:pPr>
      <w:r>
        <w:rPr>
          <w:rFonts w:ascii="Times New Roman" w:hAnsi="Times New Roman" w:cs="Times New Roman"/>
          <w:sz w:val="24"/>
        </w:rPr>
        <w:t>F. Purchasing 3 sheep for rural families $100.00</w:t>
      </w:r>
    </w:p>
    <w:p w14:paraId="71C0633C" w14:textId="54B20344" w:rsidR="0032156C" w:rsidRDefault="0032156C" w:rsidP="00971EF9">
      <w:pPr>
        <w:spacing w:line="360" w:lineRule="auto"/>
        <w:rPr>
          <w:rFonts w:ascii="Times New Roman" w:hAnsi="Times New Roman" w:cs="Times New Roman"/>
          <w:sz w:val="24"/>
        </w:rPr>
      </w:pPr>
      <w:r>
        <w:rPr>
          <w:rFonts w:ascii="Times New Roman" w:hAnsi="Times New Roman" w:cs="Times New Roman"/>
          <w:sz w:val="24"/>
        </w:rPr>
        <w:lastRenderedPageBreak/>
        <w:t>G. Supporting families who wish to start a small business for sustainability purposes $300.00 (initial costs)</w:t>
      </w:r>
    </w:p>
    <w:p w14:paraId="4C343C5E" w14:textId="66E6586F" w:rsidR="0002464F" w:rsidRDefault="0002464F" w:rsidP="00971EF9">
      <w:pPr>
        <w:spacing w:line="360" w:lineRule="auto"/>
        <w:jc w:val="center"/>
        <w:rPr>
          <w:rFonts w:ascii="Times New Roman" w:hAnsi="Times New Roman" w:cs="Times New Roman"/>
          <w:sz w:val="24"/>
        </w:rPr>
      </w:pPr>
      <w:r>
        <w:rPr>
          <w:rFonts w:ascii="Times New Roman" w:hAnsi="Times New Roman" w:cs="Times New Roman"/>
          <w:sz w:val="24"/>
        </w:rPr>
        <w:t>Here is a table of activities and their costs:</w:t>
      </w:r>
    </w:p>
    <w:tbl>
      <w:tblPr>
        <w:tblStyle w:val="TableGrid"/>
        <w:tblW w:w="8319" w:type="dxa"/>
        <w:tblLook w:val="04A0" w:firstRow="1" w:lastRow="0" w:firstColumn="1" w:lastColumn="0" w:noHBand="0" w:noVBand="1"/>
      </w:tblPr>
      <w:tblGrid>
        <w:gridCol w:w="952"/>
        <w:gridCol w:w="2472"/>
        <w:gridCol w:w="976"/>
        <w:gridCol w:w="1400"/>
        <w:gridCol w:w="765"/>
        <w:gridCol w:w="1754"/>
      </w:tblGrid>
      <w:tr w:rsidR="00BF33C6" w14:paraId="316B871F" w14:textId="77777777" w:rsidTr="00971EF9">
        <w:trPr>
          <w:trHeight w:val="570"/>
        </w:trPr>
        <w:tc>
          <w:tcPr>
            <w:tcW w:w="0" w:type="auto"/>
          </w:tcPr>
          <w:p w14:paraId="5954664A" w14:textId="77777777" w:rsidR="0002464F" w:rsidRDefault="0002464F" w:rsidP="00971EF9">
            <w:pPr>
              <w:spacing w:line="360" w:lineRule="auto"/>
              <w:jc w:val="center"/>
            </w:pPr>
            <w:r>
              <w:t>Number</w:t>
            </w:r>
          </w:p>
        </w:tc>
        <w:tc>
          <w:tcPr>
            <w:tcW w:w="2472" w:type="dxa"/>
          </w:tcPr>
          <w:p w14:paraId="15E4F954" w14:textId="77777777" w:rsidR="0002464F" w:rsidRDefault="0002464F" w:rsidP="00971EF9">
            <w:pPr>
              <w:spacing w:line="360" w:lineRule="auto"/>
              <w:jc w:val="center"/>
            </w:pPr>
            <w:r>
              <w:t>Activity</w:t>
            </w:r>
          </w:p>
        </w:tc>
        <w:tc>
          <w:tcPr>
            <w:tcW w:w="0" w:type="auto"/>
          </w:tcPr>
          <w:p w14:paraId="0C3DDA32" w14:textId="77777777" w:rsidR="0002464F" w:rsidRDefault="0002464F" w:rsidP="00971EF9">
            <w:pPr>
              <w:spacing w:line="360" w:lineRule="auto"/>
              <w:jc w:val="center"/>
            </w:pPr>
            <w:r>
              <w:t>Monthly</w:t>
            </w:r>
          </w:p>
        </w:tc>
        <w:tc>
          <w:tcPr>
            <w:tcW w:w="0" w:type="auto"/>
          </w:tcPr>
          <w:p w14:paraId="3BE85900" w14:textId="77777777" w:rsidR="0002464F" w:rsidRDefault="0002464F" w:rsidP="00971EF9">
            <w:pPr>
              <w:spacing w:line="360" w:lineRule="auto"/>
              <w:jc w:val="center"/>
            </w:pPr>
            <w:r>
              <w:t>Number of Kids</w:t>
            </w:r>
          </w:p>
        </w:tc>
        <w:tc>
          <w:tcPr>
            <w:tcW w:w="0" w:type="auto"/>
          </w:tcPr>
          <w:p w14:paraId="5BAB2E9D" w14:textId="77777777" w:rsidR="0002464F" w:rsidRDefault="0002464F" w:rsidP="00971EF9">
            <w:pPr>
              <w:spacing w:line="360" w:lineRule="auto"/>
              <w:jc w:val="center"/>
            </w:pPr>
            <w:r>
              <w:t>Yearly</w:t>
            </w:r>
          </w:p>
        </w:tc>
        <w:tc>
          <w:tcPr>
            <w:tcW w:w="1754" w:type="dxa"/>
          </w:tcPr>
          <w:p w14:paraId="5128202A" w14:textId="77777777" w:rsidR="0002464F" w:rsidRPr="00971EF9" w:rsidRDefault="0002464F" w:rsidP="00971EF9">
            <w:pPr>
              <w:spacing w:line="360" w:lineRule="auto"/>
              <w:jc w:val="center"/>
              <w:rPr>
                <w:u w:val="single"/>
              </w:rPr>
            </w:pPr>
            <w:r w:rsidRPr="00971EF9">
              <w:rPr>
                <w:u w:val="single"/>
              </w:rPr>
              <w:t>Remark</w:t>
            </w:r>
          </w:p>
          <w:p w14:paraId="0B66D104" w14:textId="3037769A" w:rsidR="0002464F" w:rsidRPr="00971EF9" w:rsidRDefault="0002464F" w:rsidP="00971EF9">
            <w:pPr>
              <w:spacing w:line="360" w:lineRule="auto"/>
              <w:jc w:val="center"/>
              <w:rPr>
                <w:u w:val="single"/>
              </w:rPr>
            </w:pPr>
            <w:r w:rsidRPr="00971EF9">
              <w:rPr>
                <w:u w:val="single"/>
              </w:rPr>
              <w:t>All figures are</w:t>
            </w:r>
          </w:p>
          <w:p w14:paraId="026D2D32" w14:textId="77777777" w:rsidR="0002464F" w:rsidRDefault="0002464F" w:rsidP="00971EF9">
            <w:pPr>
              <w:spacing w:line="360" w:lineRule="auto"/>
              <w:jc w:val="center"/>
            </w:pPr>
            <w:r w:rsidRPr="00971EF9">
              <w:rPr>
                <w:u w:val="single"/>
              </w:rPr>
              <w:t>In USD</w:t>
            </w:r>
          </w:p>
        </w:tc>
      </w:tr>
      <w:tr w:rsidR="00971EF9" w14:paraId="48B310E6" w14:textId="77777777" w:rsidTr="00971EF9">
        <w:trPr>
          <w:trHeight w:val="570"/>
        </w:trPr>
        <w:tc>
          <w:tcPr>
            <w:tcW w:w="0" w:type="auto"/>
          </w:tcPr>
          <w:p w14:paraId="052B6D56" w14:textId="60CE6A1C" w:rsidR="0002464F" w:rsidRPr="00FF771F" w:rsidRDefault="0002464F" w:rsidP="00971EF9">
            <w:pPr>
              <w:spacing w:line="360" w:lineRule="auto"/>
              <w:jc w:val="center"/>
              <w:rPr>
                <w:sz w:val="40"/>
              </w:rPr>
            </w:pPr>
            <w:r>
              <w:rPr>
                <w:sz w:val="40"/>
              </w:rPr>
              <w:t>1</w:t>
            </w:r>
          </w:p>
        </w:tc>
        <w:tc>
          <w:tcPr>
            <w:tcW w:w="2472" w:type="dxa"/>
          </w:tcPr>
          <w:p w14:paraId="584A7BCE" w14:textId="77777777" w:rsidR="00971EF9" w:rsidRDefault="00971EF9" w:rsidP="00971EF9">
            <w:pPr>
              <w:spacing w:line="360" w:lineRule="auto"/>
              <w:jc w:val="center"/>
            </w:pPr>
          </w:p>
          <w:p w14:paraId="6E0E21C7" w14:textId="27F0B488" w:rsidR="0002464F" w:rsidRDefault="0002464F" w:rsidP="00971EF9">
            <w:pPr>
              <w:spacing w:line="360" w:lineRule="auto"/>
              <w:jc w:val="center"/>
            </w:pPr>
            <w:r>
              <w:t>Meal for the kids per month</w:t>
            </w:r>
          </w:p>
        </w:tc>
        <w:tc>
          <w:tcPr>
            <w:tcW w:w="0" w:type="auto"/>
          </w:tcPr>
          <w:p w14:paraId="2F32CF92" w14:textId="77777777" w:rsidR="0002464F" w:rsidRDefault="0002464F" w:rsidP="00971EF9">
            <w:pPr>
              <w:spacing w:line="360" w:lineRule="auto"/>
              <w:jc w:val="center"/>
            </w:pPr>
          </w:p>
          <w:p w14:paraId="4B51ECAE" w14:textId="77777777" w:rsidR="0002464F" w:rsidRDefault="0002464F" w:rsidP="00971EF9">
            <w:pPr>
              <w:spacing w:line="360" w:lineRule="auto"/>
              <w:jc w:val="center"/>
            </w:pPr>
            <w:r>
              <w:t>100</w:t>
            </w:r>
          </w:p>
        </w:tc>
        <w:tc>
          <w:tcPr>
            <w:tcW w:w="0" w:type="auto"/>
          </w:tcPr>
          <w:p w14:paraId="20F1A47B" w14:textId="77777777" w:rsidR="0002464F" w:rsidRDefault="0002464F" w:rsidP="00971EF9">
            <w:pPr>
              <w:spacing w:line="360" w:lineRule="auto"/>
              <w:jc w:val="center"/>
            </w:pPr>
          </w:p>
          <w:p w14:paraId="713FD148" w14:textId="77777777" w:rsidR="0002464F" w:rsidRDefault="0002464F" w:rsidP="00971EF9">
            <w:pPr>
              <w:spacing w:line="360" w:lineRule="auto"/>
              <w:jc w:val="center"/>
            </w:pPr>
            <w:r>
              <w:t>10</w:t>
            </w:r>
          </w:p>
        </w:tc>
        <w:tc>
          <w:tcPr>
            <w:tcW w:w="0" w:type="auto"/>
          </w:tcPr>
          <w:p w14:paraId="384CA5C0" w14:textId="77777777" w:rsidR="0002464F" w:rsidRDefault="0002464F" w:rsidP="00971EF9">
            <w:pPr>
              <w:spacing w:line="360" w:lineRule="auto"/>
              <w:jc w:val="center"/>
            </w:pPr>
          </w:p>
          <w:p w14:paraId="6F7F947C" w14:textId="77777777" w:rsidR="0002464F" w:rsidRDefault="0002464F" w:rsidP="00971EF9">
            <w:pPr>
              <w:spacing w:line="360" w:lineRule="auto"/>
              <w:jc w:val="center"/>
            </w:pPr>
            <w:r>
              <w:t>1000</w:t>
            </w:r>
          </w:p>
        </w:tc>
        <w:tc>
          <w:tcPr>
            <w:tcW w:w="1754" w:type="dxa"/>
          </w:tcPr>
          <w:p w14:paraId="0AE4720F" w14:textId="77777777" w:rsidR="00971EF9" w:rsidRDefault="00971EF9" w:rsidP="00971EF9">
            <w:pPr>
              <w:spacing w:line="360" w:lineRule="auto"/>
              <w:jc w:val="center"/>
            </w:pPr>
          </w:p>
          <w:p w14:paraId="0C703BCE" w14:textId="3C7C62BB" w:rsidR="0002464F" w:rsidRDefault="0002464F" w:rsidP="00971EF9">
            <w:pPr>
              <w:spacing w:line="360" w:lineRule="auto"/>
              <w:jc w:val="center"/>
            </w:pPr>
            <w:r>
              <w:t>This is for 10 months</w:t>
            </w:r>
          </w:p>
        </w:tc>
      </w:tr>
      <w:tr w:rsidR="00971EF9" w14:paraId="6BD45F43" w14:textId="77777777" w:rsidTr="00971EF9">
        <w:trPr>
          <w:trHeight w:val="570"/>
        </w:trPr>
        <w:tc>
          <w:tcPr>
            <w:tcW w:w="0" w:type="auto"/>
          </w:tcPr>
          <w:p w14:paraId="189C10D6" w14:textId="762E65AE" w:rsidR="0002464F" w:rsidRPr="00FF771F" w:rsidRDefault="0002464F" w:rsidP="00971EF9">
            <w:pPr>
              <w:spacing w:line="360" w:lineRule="auto"/>
              <w:jc w:val="center"/>
              <w:rPr>
                <w:sz w:val="36"/>
              </w:rPr>
            </w:pPr>
            <w:r w:rsidRPr="00FF771F">
              <w:rPr>
                <w:sz w:val="36"/>
              </w:rPr>
              <w:t>2</w:t>
            </w:r>
          </w:p>
        </w:tc>
        <w:tc>
          <w:tcPr>
            <w:tcW w:w="2472" w:type="dxa"/>
          </w:tcPr>
          <w:p w14:paraId="22C98499" w14:textId="77777777" w:rsidR="00971EF9" w:rsidRDefault="00971EF9" w:rsidP="00971EF9">
            <w:pPr>
              <w:spacing w:line="360" w:lineRule="auto"/>
              <w:jc w:val="center"/>
            </w:pPr>
          </w:p>
          <w:p w14:paraId="363EADF2" w14:textId="7419F499" w:rsidR="0002464F" w:rsidRDefault="0002464F" w:rsidP="00971EF9">
            <w:pPr>
              <w:spacing w:line="360" w:lineRule="auto"/>
              <w:jc w:val="center"/>
            </w:pPr>
            <w:r>
              <w:t>Casual clothing</w:t>
            </w:r>
          </w:p>
          <w:p w14:paraId="1DA3EC57" w14:textId="77777777" w:rsidR="0002464F" w:rsidRDefault="0002464F" w:rsidP="00971EF9">
            <w:pPr>
              <w:spacing w:line="360" w:lineRule="auto"/>
              <w:jc w:val="center"/>
            </w:pPr>
          </w:p>
        </w:tc>
        <w:tc>
          <w:tcPr>
            <w:tcW w:w="0" w:type="auto"/>
          </w:tcPr>
          <w:p w14:paraId="34AE8DC3" w14:textId="77777777" w:rsidR="0002464F" w:rsidRDefault="0002464F" w:rsidP="00971EF9">
            <w:pPr>
              <w:spacing w:line="360" w:lineRule="auto"/>
              <w:jc w:val="center"/>
            </w:pPr>
          </w:p>
          <w:p w14:paraId="2781489C" w14:textId="77777777" w:rsidR="0002464F" w:rsidRDefault="0002464F" w:rsidP="00971EF9">
            <w:pPr>
              <w:spacing w:line="360" w:lineRule="auto"/>
              <w:jc w:val="center"/>
            </w:pPr>
            <w:r>
              <w:t>200</w:t>
            </w:r>
          </w:p>
        </w:tc>
        <w:tc>
          <w:tcPr>
            <w:tcW w:w="0" w:type="auto"/>
          </w:tcPr>
          <w:p w14:paraId="25CB4930" w14:textId="77777777" w:rsidR="0002464F" w:rsidRDefault="0002464F" w:rsidP="00971EF9">
            <w:pPr>
              <w:spacing w:line="360" w:lineRule="auto"/>
              <w:jc w:val="center"/>
            </w:pPr>
          </w:p>
          <w:p w14:paraId="02C378FA" w14:textId="77777777" w:rsidR="0002464F" w:rsidRDefault="0002464F" w:rsidP="00971EF9">
            <w:pPr>
              <w:spacing w:line="360" w:lineRule="auto"/>
              <w:jc w:val="center"/>
            </w:pPr>
            <w:r>
              <w:t>1</w:t>
            </w:r>
          </w:p>
        </w:tc>
        <w:tc>
          <w:tcPr>
            <w:tcW w:w="0" w:type="auto"/>
          </w:tcPr>
          <w:p w14:paraId="2004CDB0" w14:textId="77777777" w:rsidR="0002464F" w:rsidRDefault="0002464F" w:rsidP="00971EF9">
            <w:pPr>
              <w:spacing w:line="360" w:lineRule="auto"/>
              <w:jc w:val="center"/>
            </w:pPr>
          </w:p>
          <w:p w14:paraId="73539BA0" w14:textId="77777777" w:rsidR="0002464F" w:rsidRDefault="0002464F" w:rsidP="00971EF9">
            <w:pPr>
              <w:spacing w:line="360" w:lineRule="auto"/>
              <w:jc w:val="center"/>
            </w:pPr>
            <w:r>
              <w:t>200</w:t>
            </w:r>
          </w:p>
        </w:tc>
        <w:tc>
          <w:tcPr>
            <w:tcW w:w="1754" w:type="dxa"/>
          </w:tcPr>
          <w:p w14:paraId="69862CED" w14:textId="77777777" w:rsidR="0002464F" w:rsidRDefault="0002464F" w:rsidP="00971EF9">
            <w:pPr>
              <w:spacing w:line="360" w:lineRule="auto"/>
              <w:jc w:val="center"/>
            </w:pPr>
          </w:p>
          <w:p w14:paraId="5B767E33" w14:textId="77777777" w:rsidR="0002464F" w:rsidRDefault="0002464F" w:rsidP="00971EF9">
            <w:pPr>
              <w:spacing w:line="360" w:lineRule="auto"/>
              <w:jc w:val="center"/>
            </w:pPr>
            <w:r>
              <w:t>Once a year</w:t>
            </w:r>
          </w:p>
        </w:tc>
      </w:tr>
      <w:tr w:rsidR="00971EF9" w14:paraId="364F62CB" w14:textId="77777777" w:rsidTr="00971EF9">
        <w:trPr>
          <w:trHeight w:val="570"/>
        </w:trPr>
        <w:tc>
          <w:tcPr>
            <w:tcW w:w="0" w:type="auto"/>
          </w:tcPr>
          <w:p w14:paraId="4D578D64" w14:textId="281F6AB6" w:rsidR="0002464F" w:rsidRDefault="0002464F" w:rsidP="00971EF9">
            <w:pPr>
              <w:spacing w:line="360" w:lineRule="auto"/>
              <w:jc w:val="center"/>
            </w:pPr>
            <w:r w:rsidRPr="00FF771F">
              <w:rPr>
                <w:sz w:val="40"/>
              </w:rPr>
              <w:t>3</w:t>
            </w:r>
          </w:p>
        </w:tc>
        <w:tc>
          <w:tcPr>
            <w:tcW w:w="2472" w:type="dxa"/>
          </w:tcPr>
          <w:p w14:paraId="140DE514" w14:textId="77777777" w:rsidR="00971EF9" w:rsidRDefault="00971EF9" w:rsidP="00971EF9">
            <w:pPr>
              <w:spacing w:line="360" w:lineRule="auto"/>
              <w:jc w:val="center"/>
            </w:pPr>
          </w:p>
          <w:p w14:paraId="32D81F81" w14:textId="6926E436" w:rsidR="0002464F" w:rsidRDefault="0002464F" w:rsidP="00971EF9">
            <w:pPr>
              <w:spacing w:line="360" w:lineRule="auto"/>
              <w:jc w:val="center"/>
            </w:pPr>
            <w:r>
              <w:t>Health care per year</w:t>
            </w:r>
          </w:p>
          <w:p w14:paraId="283D5A1A" w14:textId="77777777" w:rsidR="0002464F" w:rsidRDefault="0002464F" w:rsidP="00971EF9">
            <w:pPr>
              <w:spacing w:line="360" w:lineRule="auto"/>
              <w:jc w:val="center"/>
            </w:pPr>
          </w:p>
        </w:tc>
        <w:tc>
          <w:tcPr>
            <w:tcW w:w="0" w:type="auto"/>
          </w:tcPr>
          <w:p w14:paraId="54B660CD" w14:textId="77777777" w:rsidR="0002464F" w:rsidRDefault="0002464F" w:rsidP="00971EF9">
            <w:pPr>
              <w:spacing w:line="360" w:lineRule="auto"/>
              <w:jc w:val="center"/>
            </w:pPr>
          </w:p>
          <w:p w14:paraId="73AC6BA4" w14:textId="77777777" w:rsidR="0002464F" w:rsidRDefault="0002464F" w:rsidP="00971EF9">
            <w:pPr>
              <w:spacing w:line="360" w:lineRule="auto"/>
              <w:jc w:val="center"/>
            </w:pPr>
            <w:r>
              <w:t>200</w:t>
            </w:r>
          </w:p>
        </w:tc>
        <w:tc>
          <w:tcPr>
            <w:tcW w:w="0" w:type="auto"/>
          </w:tcPr>
          <w:p w14:paraId="38AA643F" w14:textId="77777777" w:rsidR="0002464F" w:rsidRDefault="0002464F" w:rsidP="00971EF9">
            <w:pPr>
              <w:spacing w:line="360" w:lineRule="auto"/>
              <w:jc w:val="center"/>
            </w:pPr>
          </w:p>
          <w:p w14:paraId="7BD48D7D" w14:textId="77777777" w:rsidR="0002464F" w:rsidRDefault="0002464F" w:rsidP="00971EF9">
            <w:pPr>
              <w:spacing w:line="360" w:lineRule="auto"/>
              <w:jc w:val="center"/>
            </w:pPr>
            <w:r>
              <w:t>1</w:t>
            </w:r>
          </w:p>
        </w:tc>
        <w:tc>
          <w:tcPr>
            <w:tcW w:w="0" w:type="auto"/>
          </w:tcPr>
          <w:p w14:paraId="2444F4FD" w14:textId="77777777" w:rsidR="0002464F" w:rsidRDefault="0002464F" w:rsidP="00971EF9">
            <w:pPr>
              <w:spacing w:line="360" w:lineRule="auto"/>
              <w:jc w:val="center"/>
            </w:pPr>
          </w:p>
          <w:p w14:paraId="04775C10" w14:textId="77777777" w:rsidR="0002464F" w:rsidRDefault="0002464F" w:rsidP="00971EF9">
            <w:pPr>
              <w:spacing w:line="360" w:lineRule="auto"/>
              <w:jc w:val="center"/>
            </w:pPr>
            <w:r>
              <w:t>200</w:t>
            </w:r>
          </w:p>
        </w:tc>
        <w:tc>
          <w:tcPr>
            <w:tcW w:w="1754" w:type="dxa"/>
          </w:tcPr>
          <w:p w14:paraId="72139698" w14:textId="77777777" w:rsidR="0002464F" w:rsidRDefault="0002464F" w:rsidP="00971EF9">
            <w:pPr>
              <w:spacing w:line="360" w:lineRule="auto"/>
              <w:jc w:val="center"/>
            </w:pPr>
          </w:p>
          <w:p w14:paraId="74853BAD" w14:textId="77777777" w:rsidR="0002464F" w:rsidRDefault="0002464F" w:rsidP="00971EF9">
            <w:pPr>
              <w:spacing w:line="360" w:lineRule="auto"/>
              <w:jc w:val="center"/>
            </w:pPr>
            <w:r>
              <w:t>Once a year</w:t>
            </w:r>
          </w:p>
        </w:tc>
      </w:tr>
      <w:tr w:rsidR="00971EF9" w14:paraId="6D9ED760" w14:textId="77777777" w:rsidTr="00971EF9">
        <w:trPr>
          <w:trHeight w:val="949"/>
        </w:trPr>
        <w:tc>
          <w:tcPr>
            <w:tcW w:w="0" w:type="auto"/>
          </w:tcPr>
          <w:p w14:paraId="1E8DE4D5" w14:textId="33681B67" w:rsidR="0002464F" w:rsidRPr="00FF771F" w:rsidRDefault="0002464F" w:rsidP="00971EF9">
            <w:pPr>
              <w:spacing w:line="360" w:lineRule="auto"/>
              <w:jc w:val="center"/>
              <w:rPr>
                <w:sz w:val="28"/>
              </w:rPr>
            </w:pPr>
            <w:r w:rsidRPr="00FF771F">
              <w:rPr>
                <w:sz w:val="40"/>
              </w:rPr>
              <w:t>4</w:t>
            </w:r>
          </w:p>
        </w:tc>
        <w:tc>
          <w:tcPr>
            <w:tcW w:w="2472" w:type="dxa"/>
          </w:tcPr>
          <w:p w14:paraId="4490861C" w14:textId="77777777" w:rsidR="0002464F" w:rsidRDefault="0002464F" w:rsidP="00971EF9">
            <w:pPr>
              <w:spacing w:line="360" w:lineRule="auto"/>
              <w:jc w:val="center"/>
            </w:pPr>
            <w:r>
              <w:t>Counseling and informal education</w:t>
            </w:r>
          </w:p>
        </w:tc>
        <w:tc>
          <w:tcPr>
            <w:tcW w:w="0" w:type="auto"/>
          </w:tcPr>
          <w:p w14:paraId="7775CBFE" w14:textId="77777777" w:rsidR="0002464F" w:rsidRDefault="0002464F" w:rsidP="00971EF9">
            <w:pPr>
              <w:spacing w:line="360" w:lineRule="auto"/>
              <w:jc w:val="center"/>
            </w:pPr>
          </w:p>
          <w:p w14:paraId="7D1FB7B8" w14:textId="77777777" w:rsidR="0002464F" w:rsidRDefault="0002464F" w:rsidP="00971EF9">
            <w:pPr>
              <w:spacing w:line="360" w:lineRule="auto"/>
              <w:jc w:val="center"/>
            </w:pPr>
            <w:r>
              <w:t>50</w:t>
            </w:r>
          </w:p>
        </w:tc>
        <w:tc>
          <w:tcPr>
            <w:tcW w:w="0" w:type="auto"/>
          </w:tcPr>
          <w:p w14:paraId="44D81623" w14:textId="77777777" w:rsidR="0002464F" w:rsidRDefault="0002464F" w:rsidP="00971EF9">
            <w:pPr>
              <w:spacing w:line="360" w:lineRule="auto"/>
              <w:jc w:val="center"/>
            </w:pPr>
          </w:p>
          <w:p w14:paraId="30D62624" w14:textId="77777777" w:rsidR="0002464F" w:rsidRDefault="0002464F" w:rsidP="00971EF9">
            <w:pPr>
              <w:spacing w:line="360" w:lineRule="auto"/>
              <w:jc w:val="center"/>
            </w:pPr>
            <w:r>
              <w:t>10</w:t>
            </w:r>
          </w:p>
        </w:tc>
        <w:tc>
          <w:tcPr>
            <w:tcW w:w="0" w:type="auto"/>
          </w:tcPr>
          <w:p w14:paraId="2281FC5C" w14:textId="77777777" w:rsidR="0002464F" w:rsidRDefault="0002464F" w:rsidP="00971EF9">
            <w:pPr>
              <w:spacing w:line="360" w:lineRule="auto"/>
              <w:jc w:val="center"/>
            </w:pPr>
          </w:p>
          <w:p w14:paraId="6FBB219F" w14:textId="77777777" w:rsidR="0002464F" w:rsidRDefault="0002464F" w:rsidP="00971EF9">
            <w:pPr>
              <w:spacing w:line="360" w:lineRule="auto"/>
              <w:jc w:val="center"/>
            </w:pPr>
            <w:r>
              <w:t>500</w:t>
            </w:r>
          </w:p>
        </w:tc>
        <w:tc>
          <w:tcPr>
            <w:tcW w:w="1754" w:type="dxa"/>
          </w:tcPr>
          <w:p w14:paraId="7905C68C" w14:textId="77777777" w:rsidR="0002464F" w:rsidRDefault="0002464F" w:rsidP="00971EF9">
            <w:pPr>
              <w:spacing w:line="360" w:lineRule="auto"/>
              <w:jc w:val="center"/>
            </w:pPr>
          </w:p>
        </w:tc>
      </w:tr>
      <w:tr w:rsidR="00971EF9" w14:paraId="69A8807D" w14:textId="77777777" w:rsidTr="00971EF9">
        <w:trPr>
          <w:trHeight w:val="570"/>
        </w:trPr>
        <w:tc>
          <w:tcPr>
            <w:tcW w:w="0" w:type="auto"/>
          </w:tcPr>
          <w:p w14:paraId="01B97B16" w14:textId="57FBF55F" w:rsidR="006957C9" w:rsidRDefault="006957C9" w:rsidP="00971EF9">
            <w:pPr>
              <w:spacing w:line="360" w:lineRule="auto"/>
              <w:jc w:val="center"/>
            </w:pPr>
            <w:r w:rsidRPr="006957C9">
              <w:rPr>
                <w:sz w:val="40"/>
              </w:rPr>
              <w:t>5</w:t>
            </w:r>
          </w:p>
        </w:tc>
        <w:tc>
          <w:tcPr>
            <w:tcW w:w="2472" w:type="dxa"/>
          </w:tcPr>
          <w:p w14:paraId="145DAF9D" w14:textId="77777777" w:rsidR="00971EF9" w:rsidRDefault="00971EF9" w:rsidP="00971EF9">
            <w:pPr>
              <w:spacing w:line="360" w:lineRule="auto"/>
              <w:jc w:val="center"/>
            </w:pPr>
          </w:p>
          <w:p w14:paraId="43B39C2F" w14:textId="3B8C6724" w:rsidR="0002464F" w:rsidRDefault="0002464F" w:rsidP="00971EF9">
            <w:pPr>
              <w:spacing w:line="360" w:lineRule="auto"/>
              <w:jc w:val="center"/>
            </w:pPr>
            <w:r>
              <w:t>Income generating</w:t>
            </w:r>
          </w:p>
          <w:p w14:paraId="5C7BA2D2" w14:textId="77777777" w:rsidR="0002464F" w:rsidRDefault="0002464F" w:rsidP="00971EF9">
            <w:pPr>
              <w:spacing w:line="360" w:lineRule="auto"/>
              <w:jc w:val="center"/>
            </w:pPr>
          </w:p>
        </w:tc>
        <w:tc>
          <w:tcPr>
            <w:tcW w:w="0" w:type="auto"/>
          </w:tcPr>
          <w:p w14:paraId="0E224AC7" w14:textId="77777777" w:rsidR="0002464F" w:rsidRDefault="0002464F" w:rsidP="00971EF9">
            <w:pPr>
              <w:spacing w:line="360" w:lineRule="auto"/>
              <w:jc w:val="center"/>
            </w:pPr>
          </w:p>
          <w:p w14:paraId="549B6AC4" w14:textId="77777777" w:rsidR="0002464F" w:rsidRDefault="0002464F" w:rsidP="00971EF9">
            <w:pPr>
              <w:spacing w:line="360" w:lineRule="auto"/>
              <w:jc w:val="center"/>
            </w:pPr>
            <w:r>
              <w:t>150</w:t>
            </w:r>
          </w:p>
        </w:tc>
        <w:tc>
          <w:tcPr>
            <w:tcW w:w="0" w:type="auto"/>
          </w:tcPr>
          <w:p w14:paraId="695BBD10" w14:textId="77777777" w:rsidR="0002464F" w:rsidRDefault="0002464F" w:rsidP="00971EF9">
            <w:pPr>
              <w:spacing w:line="360" w:lineRule="auto"/>
              <w:jc w:val="center"/>
            </w:pPr>
          </w:p>
          <w:p w14:paraId="7F71032C" w14:textId="77777777" w:rsidR="0002464F" w:rsidRDefault="0002464F" w:rsidP="00971EF9">
            <w:pPr>
              <w:spacing w:line="360" w:lineRule="auto"/>
              <w:jc w:val="center"/>
            </w:pPr>
            <w:r>
              <w:t>1</w:t>
            </w:r>
          </w:p>
        </w:tc>
        <w:tc>
          <w:tcPr>
            <w:tcW w:w="0" w:type="auto"/>
          </w:tcPr>
          <w:p w14:paraId="2D93B28F" w14:textId="77777777" w:rsidR="0002464F" w:rsidRDefault="0002464F" w:rsidP="00971EF9">
            <w:pPr>
              <w:spacing w:line="360" w:lineRule="auto"/>
              <w:jc w:val="center"/>
            </w:pPr>
          </w:p>
          <w:p w14:paraId="1635F04B" w14:textId="77777777" w:rsidR="0002464F" w:rsidRDefault="0002464F" w:rsidP="00971EF9">
            <w:pPr>
              <w:spacing w:line="360" w:lineRule="auto"/>
              <w:jc w:val="center"/>
            </w:pPr>
            <w:r>
              <w:t>150</w:t>
            </w:r>
          </w:p>
        </w:tc>
        <w:tc>
          <w:tcPr>
            <w:tcW w:w="1754" w:type="dxa"/>
          </w:tcPr>
          <w:p w14:paraId="2E5026A4" w14:textId="77777777" w:rsidR="0002464F" w:rsidRDefault="0002464F" w:rsidP="00971EF9">
            <w:pPr>
              <w:spacing w:line="360" w:lineRule="auto"/>
              <w:jc w:val="center"/>
            </w:pPr>
          </w:p>
          <w:p w14:paraId="53E740A9" w14:textId="7ECCF8AD" w:rsidR="0002464F" w:rsidRDefault="006957C9" w:rsidP="00971EF9">
            <w:pPr>
              <w:spacing w:line="360" w:lineRule="auto"/>
              <w:jc w:val="center"/>
            </w:pPr>
            <w:r>
              <w:t xml:space="preserve">Once </w:t>
            </w:r>
            <w:r w:rsidR="0002464F">
              <w:t>a year</w:t>
            </w:r>
          </w:p>
        </w:tc>
      </w:tr>
      <w:tr w:rsidR="00971EF9" w14:paraId="0EC2EEAD" w14:textId="77777777" w:rsidTr="00971EF9">
        <w:trPr>
          <w:trHeight w:val="1271"/>
        </w:trPr>
        <w:tc>
          <w:tcPr>
            <w:tcW w:w="0" w:type="auto"/>
          </w:tcPr>
          <w:p w14:paraId="0056273C" w14:textId="19D97FD5" w:rsidR="0002464F" w:rsidRPr="00FF771F" w:rsidRDefault="0002464F" w:rsidP="00971EF9">
            <w:pPr>
              <w:spacing w:line="360" w:lineRule="auto"/>
              <w:jc w:val="center"/>
              <w:rPr>
                <w:sz w:val="28"/>
              </w:rPr>
            </w:pPr>
            <w:r w:rsidRPr="00FF771F">
              <w:rPr>
                <w:sz w:val="44"/>
              </w:rPr>
              <w:t>6</w:t>
            </w:r>
          </w:p>
        </w:tc>
        <w:tc>
          <w:tcPr>
            <w:tcW w:w="2472" w:type="dxa"/>
          </w:tcPr>
          <w:p w14:paraId="042BEAE3" w14:textId="77777777" w:rsidR="0002464F" w:rsidRDefault="0002464F" w:rsidP="00971EF9">
            <w:pPr>
              <w:spacing w:line="360" w:lineRule="auto"/>
              <w:jc w:val="center"/>
            </w:pPr>
          </w:p>
          <w:p w14:paraId="23DEC1E3" w14:textId="77777777" w:rsidR="0002464F" w:rsidRDefault="0002464F" w:rsidP="00971EF9">
            <w:pPr>
              <w:spacing w:line="360" w:lineRule="auto"/>
              <w:jc w:val="center"/>
            </w:pPr>
            <w:r>
              <w:t>Total</w:t>
            </w:r>
          </w:p>
          <w:p w14:paraId="33C0E4E3" w14:textId="77777777" w:rsidR="0002464F" w:rsidRDefault="0002464F" w:rsidP="00971EF9">
            <w:pPr>
              <w:spacing w:line="360" w:lineRule="auto"/>
              <w:jc w:val="center"/>
            </w:pPr>
          </w:p>
          <w:p w14:paraId="0A19ADB3" w14:textId="77777777" w:rsidR="0002464F" w:rsidRDefault="0002464F" w:rsidP="00971EF9">
            <w:pPr>
              <w:spacing w:line="360" w:lineRule="auto"/>
              <w:jc w:val="center"/>
            </w:pPr>
          </w:p>
        </w:tc>
        <w:tc>
          <w:tcPr>
            <w:tcW w:w="0" w:type="auto"/>
          </w:tcPr>
          <w:p w14:paraId="162963F7" w14:textId="77777777" w:rsidR="0002464F" w:rsidRDefault="0002464F" w:rsidP="00971EF9">
            <w:pPr>
              <w:spacing w:line="360" w:lineRule="auto"/>
              <w:jc w:val="center"/>
            </w:pPr>
          </w:p>
          <w:p w14:paraId="4CECB1D7" w14:textId="77777777" w:rsidR="0002464F" w:rsidRDefault="0002464F" w:rsidP="00971EF9">
            <w:pPr>
              <w:spacing w:line="360" w:lineRule="auto"/>
              <w:jc w:val="center"/>
            </w:pPr>
            <w:r>
              <w:t>700</w:t>
            </w:r>
          </w:p>
        </w:tc>
        <w:tc>
          <w:tcPr>
            <w:tcW w:w="0" w:type="auto"/>
          </w:tcPr>
          <w:p w14:paraId="2F6F62A8" w14:textId="77777777" w:rsidR="0002464F" w:rsidRDefault="0002464F" w:rsidP="00971EF9">
            <w:pPr>
              <w:spacing w:line="360" w:lineRule="auto"/>
              <w:jc w:val="center"/>
            </w:pPr>
          </w:p>
          <w:p w14:paraId="5F288538" w14:textId="77777777" w:rsidR="0002464F" w:rsidRDefault="0002464F" w:rsidP="00971EF9">
            <w:pPr>
              <w:spacing w:line="360" w:lineRule="auto"/>
              <w:jc w:val="center"/>
            </w:pPr>
            <w:r>
              <w:t>23</w:t>
            </w:r>
          </w:p>
        </w:tc>
        <w:tc>
          <w:tcPr>
            <w:tcW w:w="0" w:type="auto"/>
          </w:tcPr>
          <w:p w14:paraId="308BAC68" w14:textId="77777777" w:rsidR="0002464F" w:rsidRDefault="0002464F" w:rsidP="00971EF9">
            <w:pPr>
              <w:spacing w:line="360" w:lineRule="auto"/>
              <w:jc w:val="center"/>
            </w:pPr>
          </w:p>
          <w:p w14:paraId="7961DD4E" w14:textId="77777777" w:rsidR="0002464F" w:rsidRDefault="0002464F" w:rsidP="00971EF9">
            <w:pPr>
              <w:spacing w:line="360" w:lineRule="auto"/>
              <w:jc w:val="center"/>
            </w:pPr>
            <w:r>
              <w:t>2050</w:t>
            </w:r>
          </w:p>
        </w:tc>
        <w:tc>
          <w:tcPr>
            <w:tcW w:w="1754" w:type="dxa"/>
          </w:tcPr>
          <w:p w14:paraId="3A73FD23" w14:textId="77777777" w:rsidR="0002464F" w:rsidRDefault="0002464F" w:rsidP="00971EF9">
            <w:pPr>
              <w:spacing w:line="360" w:lineRule="auto"/>
              <w:jc w:val="center"/>
            </w:pPr>
          </w:p>
        </w:tc>
      </w:tr>
    </w:tbl>
    <w:p w14:paraId="674B16D9" w14:textId="77777777" w:rsidR="0002464F" w:rsidRDefault="0002464F" w:rsidP="00971EF9">
      <w:pPr>
        <w:spacing w:line="360" w:lineRule="auto"/>
        <w:jc w:val="center"/>
      </w:pPr>
    </w:p>
    <w:p w14:paraId="36EEFA0A" w14:textId="6FD7D147" w:rsidR="0032156C" w:rsidRDefault="006957C9" w:rsidP="00971EF9">
      <w:pPr>
        <w:spacing w:line="360" w:lineRule="auto"/>
        <w:rPr>
          <w:rFonts w:ascii="Times New Roman" w:hAnsi="Times New Roman" w:cs="Times New Roman"/>
          <w:sz w:val="24"/>
        </w:rPr>
      </w:pPr>
      <w:r>
        <w:rPr>
          <w:rFonts w:ascii="Times New Roman" w:hAnsi="Times New Roman" w:cs="Times New Roman"/>
          <w:sz w:val="24"/>
        </w:rPr>
        <w:t xml:space="preserve">H. </w:t>
      </w:r>
      <w:r w:rsidR="0032156C">
        <w:rPr>
          <w:rFonts w:ascii="Times New Roman" w:hAnsi="Times New Roman" w:cs="Times New Roman"/>
          <w:sz w:val="24"/>
        </w:rPr>
        <w:t>Other needs include purchasing a newer car. Onesimus has three branch offices each distant from the others, necessitating this need.  But picking up kids who need services</w:t>
      </w:r>
      <w:r w:rsidR="0002464F">
        <w:rPr>
          <w:rFonts w:ascii="Times New Roman" w:hAnsi="Times New Roman" w:cs="Times New Roman"/>
          <w:sz w:val="24"/>
        </w:rPr>
        <w:t xml:space="preserve"> is another important need for this newer vehicle.</w:t>
      </w:r>
    </w:p>
    <w:p w14:paraId="1D50F661" w14:textId="0FEC9752" w:rsidR="0002464F" w:rsidRDefault="0002464F" w:rsidP="00971EF9">
      <w:pPr>
        <w:spacing w:line="360" w:lineRule="auto"/>
        <w:rPr>
          <w:rFonts w:ascii="Times New Roman" w:hAnsi="Times New Roman" w:cs="Times New Roman"/>
          <w:sz w:val="24"/>
        </w:rPr>
      </w:pPr>
      <w:r>
        <w:rPr>
          <w:rFonts w:ascii="Times New Roman" w:hAnsi="Times New Roman" w:cs="Times New Roman"/>
          <w:sz w:val="24"/>
        </w:rPr>
        <w:t>The car they currently have is old and in need of frequent repair.  A newer car would cost less to operate and would have fewer repairs.</w:t>
      </w:r>
    </w:p>
    <w:p w14:paraId="0275CF94" w14:textId="5ACDBAC6" w:rsidR="0002464F" w:rsidRDefault="0002464F" w:rsidP="00971EF9">
      <w:pPr>
        <w:spacing w:line="360" w:lineRule="auto"/>
        <w:rPr>
          <w:rFonts w:ascii="Times New Roman" w:hAnsi="Times New Roman" w:cs="Times New Roman"/>
          <w:sz w:val="24"/>
        </w:rPr>
      </w:pPr>
      <w:r>
        <w:rPr>
          <w:rFonts w:ascii="Times New Roman" w:hAnsi="Times New Roman" w:cs="Times New Roman"/>
          <w:sz w:val="24"/>
        </w:rPr>
        <w:lastRenderedPageBreak/>
        <w:t>Finally</w:t>
      </w:r>
      <w:r w:rsidR="006957C9">
        <w:rPr>
          <w:rFonts w:ascii="Times New Roman" w:hAnsi="Times New Roman" w:cs="Times New Roman"/>
          <w:sz w:val="24"/>
        </w:rPr>
        <w:t>,</w:t>
      </w:r>
      <w:r>
        <w:rPr>
          <w:rFonts w:ascii="Times New Roman" w:hAnsi="Times New Roman" w:cs="Times New Roman"/>
          <w:sz w:val="24"/>
        </w:rPr>
        <w:t xml:space="preserve"> the ministry building in Addis Ababa has a small balance </w:t>
      </w:r>
      <w:r w:rsidR="006957C9">
        <w:rPr>
          <w:rFonts w:ascii="Times New Roman" w:hAnsi="Times New Roman" w:cs="Times New Roman"/>
          <w:sz w:val="24"/>
        </w:rPr>
        <w:t>on a loan still unpaid.  The amount needed is $3000.00</w:t>
      </w:r>
    </w:p>
    <w:p w14:paraId="50639E7C" w14:textId="6F1CB70D" w:rsidR="006957C9" w:rsidRDefault="006957C9" w:rsidP="00971EF9">
      <w:pPr>
        <w:spacing w:line="360" w:lineRule="auto"/>
        <w:rPr>
          <w:rFonts w:ascii="Times New Roman" w:hAnsi="Times New Roman" w:cs="Times New Roman"/>
          <w:sz w:val="24"/>
        </w:rPr>
      </w:pPr>
      <w:r>
        <w:rPr>
          <w:rFonts w:ascii="Times New Roman" w:hAnsi="Times New Roman" w:cs="Times New Roman"/>
          <w:sz w:val="24"/>
        </w:rPr>
        <w:t>The answer to all this is giving and going.  Mission teams from everywhere need to see Onesimus in action and help with the ministry needs from a few days to as long as a month to see what actually happens here. Their prayers are the most important assets needed by Onesimus.</w:t>
      </w:r>
    </w:p>
    <w:p w14:paraId="4C0B4873" w14:textId="201208F8" w:rsidR="006957C9" w:rsidRDefault="006957C9" w:rsidP="00971EF9">
      <w:pPr>
        <w:spacing w:line="360" w:lineRule="auto"/>
        <w:rPr>
          <w:rFonts w:ascii="Times New Roman" w:hAnsi="Times New Roman" w:cs="Times New Roman"/>
          <w:sz w:val="24"/>
        </w:rPr>
      </w:pPr>
      <w:r>
        <w:rPr>
          <w:rFonts w:ascii="Times New Roman" w:hAnsi="Times New Roman" w:cs="Times New Roman"/>
          <w:sz w:val="24"/>
        </w:rPr>
        <w:t>Beyond that people visiting will see the need for giving first hand and can give more freely. Both of their time and money.</w:t>
      </w:r>
    </w:p>
    <w:p w14:paraId="6EEEE7CF" w14:textId="4D2DD3F6" w:rsidR="006957C9" w:rsidRPr="00716D44" w:rsidRDefault="006957C9" w:rsidP="00971EF9">
      <w:pPr>
        <w:spacing w:line="360" w:lineRule="auto"/>
        <w:rPr>
          <w:rFonts w:ascii="Times New Roman" w:hAnsi="Times New Roman" w:cs="Times New Roman"/>
          <w:sz w:val="24"/>
        </w:rPr>
      </w:pPr>
      <w:r>
        <w:rPr>
          <w:rFonts w:ascii="Times New Roman" w:hAnsi="Times New Roman" w:cs="Times New Roman"/>
          <w:sz w:val="24"/>
        </w:rPr>
        <w:t>Come and see Onesimus in action. Watch as the program continues to work with helpless children to see them change from useless to useful</w:t>
      </w:r>
    </w:p>
    <w:p w14:paraId="78340C16" w14:textId="77777777" w:rsidR="005E11B8" w:rsidRPr="009A1611" w:rsidRDefault="005E11B8" w:rsidP="00971EF9">
      <w:pPr>
        <w:spacing w:line="360" w:lineRule="auto"/>
        <w:jc w:val="center"/>
        <w:rPr>
          <w:rFonts w:ascii="Times New Roman" w:hAnsi="Times New Roman" w:cs="Times New Roman"/>
          <w:sz w:val="24"/>
        </w:rPr>
      </w:pPr>
    </w:p>
    <w:sectPr w:rsidR="005E11B8" w:rsidRPr="009A1611" w:rsidSect="00BF33C6">
      <w:pgSz w:w="12240" w:h="15840"/>
      <w:pgMar w:top="1440" w:right="1296" w:bottom="1152"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611"/>
    <w:rsid w:val="00000438"/>
    <w:rsid w:val="0002464F"/>
    <w:rsid w:val="000611F6"/>
    <w:rsid w:val="0006283D"/>
    <w:rsid w:val="00073A73"/>
    <w:rsid w:val="00114EB0"/>
    <w:rsid w:val="00193317"/>
    <w:rsid w:val="002C5855"/>
    <w:rsid w:val="0032156C"/>
    <w:rsid w:val="005671FF"/>
    <w:rsid w:val="005D71B6"/>
    <w:rsid w:val="005E11B8"/>
    <w:rsid w:val="006957C9"/>
    <w:rsid w:val="00716D44"/>
    <w:rsid w:val="00922541"/>
    <w:rsid w:val="00971EF9"/>
    <w:rsid w:val="0098697E"/>
    <w:rsid w:val="009A1611"/>
    <w:rsid w:val="009D3171"/>
    <w:rsid w:val="00A221C2"/>
    <w:rsid w:val="00A5343F"/>
    <w:rsid w:val="00AC7AE5"/>
    <w:rsid w:val="00BF33C6"/>
    <w:rsid w:val="00C2306A"/>
    <w:rsid w:val="00DF4875"/>
    <w:rsid w:val="00E149DC"/>
    <w:rsid w:val="00F23D22"/>
    <w:rsid w:val="00FE16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0C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58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5855"/>
    <w:rPr>
      <w:rFonts w:ascii="Segoe UI" w:hAnsi="Segoe UI" w:cs="Segoe UI"/>
      <w:sz w:val="18"/>
      <w:szCs w:val="18"/>
    </w:rPr>
  </w:style>
  <w:style w:type="table" w:styleId="TableGrid">
    <w:name w:val="Table Grid"/>
    <w:basedOn w:val="TableNormal"/>
    <w:uiPriority w:val="39"/>
    <w:rsid w:val="000246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58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5855"/>
    <w:rPr>
      <w:rFonts w:ascii="Segoe UI" w:hAnsi="Segoe UI" w:cs="Segoe UI"/>
      <w:sz w:val="18"/>
      <w:szCs w:val="18"/>
    </w:rPr>
  </w:style>
  <w:style w:type="table" w:styleId="TableGrid">
    <w:name w:val="Table Grid"/>
    <w:basedOn w:val="TableNormal"/>
    <w:uiPriority w:val="39"/>
    <w:rsid w:val="000246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1134</Words>
  <Characters>6470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Smith</dc:creator>
  <cp:lastModifiedBy>Nega Zeleke</cp:lastModifiedBy>
  <cp:revision>2</cp:revision>
  <cp:lastPrinted>2018-06-07T18:31:00Z</cp:lastPrinted>
  <dcterms:created xsi:type="dcterms:W3CDTF">2021-01-19T07:50:00Z</dcterms:created>
  <dcterms:modified xsi:type="dcterms:W3CDTF">2021-01-19T07:50:00Z</dcterms:modified>
</cp:coreProperties>
</file>